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4264" w14:textId="77777777" w:rsidR="00AD4E54" w:rsidRDefault="000E063A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>Record Keeping period: September 1, 20_</w:t>
      </w:r>
      <w:r w:rsidR="003D259D">
        <w:rPr>
          <w:rFonts w:ascii="Californian FB" w:hAnsi="Californian FB"/>
          <w:sz w:val="28"/>
          <w:szCs w:val="28"/>
        </w:rPr>
        <w:t>_</w:t>
      </w:r>
      <w:r>
        <w:rPr>
          <w:rFonts w:ascii="Californian FB" w:hAnsi="Californian FB"/>
          <w:sz w:val="28"/>
          <w:szCs w:val="28"/>
        </w:rPr>
        <w:t>_ to August 31, 20_</w:t>
      </w:r>
      <w:r w:rsidR="003D259D">
        <w:rPr>
          <w:rFonts w:ascii="Californian FB" w:hAnsi="Californian FB"/>
          <w:sz w:val="28"/>
          <w:szCs w:val="28"/>
        </w:rPr>
        <w:t>_</w:t>
      </w:r>
      <w:r>
        <w:rPr>
          <w:rFonts w:ascii="Californian FB" w:hAnsi="Californian FB"/>
          <w:sz w:val="28"/>
          <w:szCs w:val="28"/>
        </w:rPr>
        <w:t>_</w:t>
      </w:r>
    </w:p>
    <w:p w14:paraId="1358F077" w14:textId="77777777" w:rsidR="000E063A" w:rsidRPr="0088536B" w:rsidRDefault="000E063A">
      <w:pPr>
        <w:rPr>
          <w:rFonts w:ascii="Wingdings" w:hAnsi="Wingdings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Site </w:t>
      </w:r>
      <w:r w:rsidR="004E6B46">
        <w:rPr>
          <w:rFonts w:ascii="Californian FB" w:hAnsi="Californian FB"/>
          <w:sz w:val="28"/>
          <w:szCs w:val="28"/>
        </w:rPr>
        <w:t>code</w:t>
      </w:r>
      <w:r>
        <w:rPr>
          <w:rFonts w:ascii="Californian FB" w:hAnsi="Californian FB"/>
          <w:sz w:val="28"/>
          <w:szCs w:val="28"/>
        </w:rPr>
        <w:t>: ___</w:t>
      </w:r>
      <w:r w:rsidR="00183976">
        <w:rPr>
          <w:rFonts w:ascii="Californian FB" w:hAnsi="Californian FB"/>
          <w:sz w:val="28"/>
          <w:szCs w:val="28"/>
        </w:rPr>
        <w:t>____</w:t>
      </w:r>
      <w:r>
        <w:rPr>
          <w:rFonts w:ascii="Californian FB" w:hAnsi="Californian FB"/>
          <w:sz w:val="28"/>
          <w:szCs w:val="28"/>
        </w:rPr>
        <w:t xml:space="preserve">_____ </w:t>
      </w:r>
      <w:r w:rsidR="004E6B46"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>Landowner name: _________</w:t>
      </w:r>
      <w:r w:rsidR="004E6B46">
        <w:rPr>
          <w:rFonts w:ascii="Californian FB" w:hAnsi="Californian FB"/>
          <w:sz w:val="28"/>
          <w:szCs w:val="28"/>
        </w:rPr>
        <w:t>_________</w:t>
      </w:r>
      <w:r>
        <w:rPr>
          <w:rFonts w:ascii="Californian FB" w:hAnsi="Californian FB"/>
          <w:sz w:val="28"/>
          <w:szCs w:val="28"/>
        </w:rPr>
        <w:t>___</w:t>
      </w:r>
      <w:r w:rsidR="0088536B">
        <w:rPr>
          <w:rFonts w:ascii="Californian FB" w:hAnsi="Californian FB"/>
          <w:sz w:val="28"/>
          <w:szCs w:val="28"/>
        </w:rPr>
        <w:t xml:space="preserve">_ </w:t>
      </w:r>
      <w:r w:rsidR="004E6B46">
        <w:rPr>
          <w:rFonts w:ascii="Californian FB" w:hAnsi="Californian FB"/>
          <w:sz w:val="28"/>
          <w:szCs w:val="28"/>
        </w:rPr>
        <w:tab/>
      </w:r>
      <w:r w:rsidR="0088536B">
        <w:rPr>
          <w:rFonts w:ascii="Californian FB" w:hAnsi="Californian FB"/>
          <w:sz w:val="28"/>
          <w:szCs w:val="28"/>
        </w:rPr>
        <w:t>Approval</w:t>
      </w:r>
      <w:r>
        <w:rPr>
          <w:rFonts w:ascii="Californian FB" w:hAnsi="Californian FB"/>
          <w:sz w:val="28"/>
          <w:szCs w:val="28"/>
        </w:rPr>
        <w:t xml:space="preserve"> documentation</w:t>
      </w:r>
      <w:r w:rsidR="0088536B">
        <w:rPr>
          <w:rFonts w:ascii="Californian FB" w:hAnsi="Californian FB"/>
          <w:sz w:val="28"/>
          <w:szCs w:val="28"/>
        </w:rPr>
        <w:t xml:space="preserve"> </w:t>
      </w:r>
      <w:r w:rsidR="0088536B">
        <w:rPr>
          <w:rFonts w:ascii="Wingdings" w:hAnsi="Wingdings"/>
          <w:sz w:val="28"/>
          <w:szCs w:val="28"/>
        </w:rPr>
        <w:t></w:t>
      </w:r>
    </w:p>
    <w:p w14:paraId="560DBBB4" w14:textId="77777777" w:rsidR="00183976" w:rsidRDefault="000E063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Site Location</w:t>
      </w:r>
      <w:r w:rsidR="004E6B46">
        <w:rPr>
          <w:rFonts w:ascii="Californian FB" w:hAnsi="Californian FB"/>
          <w:sz w:val="28"/>
          <w:szCs w:val="28"/>
        </w:rPr>
        <w:t xml:space="preserve"> &amp; </w:t>
      </w:r>
      <w:r w:rsidR="00844643">
        <w:rPr>
          <w:rFonts w:ascii="Californian FB" w:hAnsi="Californian FB"/>
          <w:sz w:val="28"/>
          <w:szCs w:val="28"/>
        </w:rPr>
        <w:t>Description</w:t>
      </w:r>
      <w:r>
        <w:rPr>
          <w:rFonts w:ascii="Californian FB" w:hAnsi="Californian FB"/>
          <w:sz w:val="28"/>
          <w:szCs w:val="28"/>
        </w:rPr>
        <w:t>:</w:t>
      </w:r>
      <w:r w:rsidR="00183976">
        <w:rPr>
          <w:rFonts w:ascii="Californian FB" w:hAnsi="Californian FB"/>
          <w:sz w:val="28"/>
          <w:szCs w:val="28"/>
        </w:rPr>
        <w:t xml:space="preserve"> </w:t>
      </w:r>
      <w:r w:rsidR="004E6B46">
        <w:rPr>
          <w:rFonts w:ascii="Californian FB" w:hAnsi="Californian FB"/>
          <w:sz w:val="28"/>
          <w:szCs w:val="28"/>
        </w:rPr>
        <w:tab/>
      </w:r>
      <w:r w:rsidR="00183976">
        <w:rPr>
          <w:rFonts w:ascii="Californian FB" w:hAnsi="Californian FB"/>
          <w:sz w:val="28"/>
          <w:szCs w:val="28"/>
        </w:rPr>
        <w:t>______________________________________________________________________________</w:t>
      </w:r>
    </w:p>
    <w:p w14:paraId="67E6C440" w14:textId="77777777" w:rsidR="00183976" w:rsidRDefault="0018397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  </w:t>
      </w:r>
      <w:r w:rsidR="004E6B46">
        <w:rPr>
          <w:rFonts w:ascii="Californian FB" w:hAnsi="Californian FB"/>
          <w:sz w:val="28"/>
          <w:szCs w:val="28"/>
        </w:rPr>
        <w:tab/>
      </w:r>
      <w:r w:rsidR="004E6B46">
        <w:rPr>
          <w:rFonts w:ascii="Californian FB" w:hAnsi="Californian FB"/>
          <w:sz w:val="28"/>
          <w:szCs w:val="28"/>
        </w:rPr>
        <w:tab/>
      </w:r>
      <w:r w:rsidR="004E6B46"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>_______________________________________________</w:t>
      </w:r>
      <w:r w:rsidR="004E6B46">
        <w:rPr>
          <w:rFonts w:ascii="Californian FB" w:hAnsi="Californian FB"/>
          <w:sz w:val="28"/>
          <w:szCs w:val="28"/>
        </w:rPr>
        <w:t>_______________________________</w:t>
      </w:r>
    </w:p>
    <w:p w14:paraId="1B03BF9E" w14:textId="77777777" w:rsidR="000E063A" w:rsidRDefault="0018397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Latitude/ Longitude: </w:t>
      </w:r>
      <w:r w:rsidR="000E063A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___________ /__________</w:t>
      </w:r>
    </w:p>
    <w:p w14:paraId="79DAC73E" w14:textId="77777777" w:rsidR="000E063A" w:rsidRDefault="000E063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Site acreage:</w:t>
      </w:r>
      <w:r w:rsidR="004E6B46">
        <w:rPr>
          <w:rFonts w:ascii="Californian FB" w:hAnsi="Californian FB"/>
          <w:sz w:val="28"/>
          <w:szCs w:val="28"/>
        </w:rPr>
        <w:t xml:space="preserve"> _________ </w:t>
      </w:r>
      <w:proofErr w:type="gramStart"/>
      <w:r w:rsidR="004E6B46">
        <w:rPr>
          <w:rFonts w:ascii="Californian FB" w:hAnsi="Californian FB"/>
          <w:sz w:val="28"/>
          <w:szCs w:val="28"/>
        </w:rPr>
        <w:t xml:space="preserve">acre  </w:t>
      </w:r>
      <w:r w:rsidR="00183976">
        <w:rPr>
          <w:rFonts w:ascii="Californian FB" w:hAnsi="Californian FB"/>
          <w:sz w:val="28"/>
          <w:szCs w:val="28"/>
        </w:rPr>
        <w:t>Crop</w:t>
      </w:r>
      <w:proofErr w:type="gramEnd"/>
      <w:r w:rsidR="00183976">
        <w:rPr>
          <w:rFonts w:ascii="Californian FB" w:hAnsi="Californian FB"/>
          <w:sz w:val="28"/>
          <w:szCs w:val="28"/>
        </w:rPr>
        <w:t xml:space="preserve"> grown: ____________  Projected yield : _______ </w:t>
      </w:r>
      <w:proofErr w:type="spellStart"/>
      <w:r w:rsidR="00183976">
        <w:rPr>
          <w:rFonts w:ascii="Californian FB" w:hAnsi="Californian FB"/>
          <w:sz w:val="28"/>
          <w:szCs w:val="28"/>
        </w:rPr>
        <w:t>bu</w:t>
      </w:r>
      <w:proofErr w:type="spellEnd"/>
      <w:r w:rsidR="00183976">
        <w:rPr>
          <w:rFonts w:ascii="Californian FB" w:hAnsi="Californian FB"/>
          <w:sz w:val="28"/>
          <w:szCs w:val="28"/>
        </w:rPr>
        <w:t>/acre Actual yield: _________</w:t>
      </w:r>
      <w:proofErr w:type="spellStart"/>
      <w:r w:rsidR="00183976">
        <w:rPr>
          <w:rFonts w:ascii="Californian FB" w:hAnsi="Californian FB"/>
          <w:sz w:val="28"/>
          <w:szCs w:val="28"/>
        </w:rPr>
        <w:t>bu</w:t>
      </w:r>
      <w:proofErr w:type="spellEnd"/>
      <w:r w:rsidR="00183976">
        <w:rPr>
          <w:rFonts w:ascii="Californian FB" w:hAnsi="Californian FB"/>
          <w:sz w:val="28"/>
          <w:szCs w:val="28"/>
        </w:rPr>
        <w:t>/acre</w:t>
      </w:r>
    </w:p>
    <w:p w14:paraId="591A943A" w14:textId="77777777" w:rsidR="000E063A" w:rsidRDefault="000E063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Maximum Allowable Nitrogen Application [MANA] rate:</w:t>
      </w:r>
      <w:r w:rsidR="00183976">
        <w:rPr>
          <w:rFonts w:ascii="Californian FB" w:hAnsi="Californian FB"/>
          <w:sz w:val="28"/>
          <w:szCs w:val="28"/>
        </w:rPr>
        <w:tab/>
      </w:r>
      <w:r w:rsidR="00183976">
        <w:rPr>
          <w:rFonts w:ascii="Californian FB" w:hAnsi="Californian FB"/>
          <w:sz w:val="28"/>
          <w:szCs w:val="28"/>
        </w:rPr>
        <w:tab/>
        <w:t xml:space="preserve">_______________ </w:t>
      </w:r>
      <w:proofErr w:type="spellStart"/>
      <w:r w:rsidR="00183976">
        <w:rPr>
          <w:rFonts w:ascii="Californian FB" w:hAnsi="Californian FB"/>
          <w:sz w:val="28"/>
          <w:szCs w:val="28"/>
        </w:rPr>
        <w:t>lb</w:t>
      </w:r>
      <w:proofErr w:type="spellEnd"/>
      <w:r w:rsidR="00183976">
        <w:rPr>
          <w:rFonts w:ascii="Californian FB" w:hAnsi="Californian FB"/>
          <w:sz w:val="28"/>
          <w:szCs w:val="28"/>
        </w:rPr>
        <w:t>/acre [</w:t>
      </w:r>
      <w:r w:rsidR="0088536B">
        <w:rPr>
          <w:rFonts w:ascii="Californian FB" w:hAnsi="Californian FB"/>
          <w:sz w:val="28"/>
          <w:szCs w:val="28"/>
        </w:rPr>
        <w:t>H</w:t>
      </w:r>
      <w:r w:rsidR="00183976">
        <w:rPr>
          <w:rFonts w:ascii="Californian FB" w:hAnsi="Californian FB"/>
          <w:sz w:val="28"/>
          <w:szCs w:val="28"/>
        </w:rPr>
        <w:t>]</w:t>
      </w:r>
    </w:p>
    <w:p w14:paraId="6BB554E7" w14:textId="5B253495" w:rsidR="000E063A" w:rsidRDefault="0018397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Maximum gallons per </w:t>
      </w:r>
      <w:r w:rsidR="000E063A">
        <w:rPr>
          <w:rFonts w:ascii="Californian FB" w:hAnsi="Californian FB"/>
          <w:sz w:val="28"/>
          <w:szCs w:val="28"/>
        </w:rPr>
        <w:t>acre applied to the Site: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_______________ </w:t>
      </w:r>
      <w:r w:rsidR="00CF6970">
        <w:rPr>
          <w:rFonts w:ascii="Californian FB" w:hAnsi="Californian FB"/>
          <w:sz w:val="28"/>
          <w:szCs w:val="28"/>
        </w:rPr>
        <w:t>gal</w:t>
      </w:r>
      <w:r>
        <w:rPr>
          <w:rFonts w:ascii="Californian FB" w:hAnsi="Californian FB"/>
          <w:sz w:val="28"/>
          <w:szCs w:val="28"/>
        </w:rPr>
        <w:t>/acre [</w:t>
      </w:r>
      <w:r w:rsidR="0088536B">
        <w:rPr>
          <w:rFonts w:ascii="Californian FB" w:hAnsi="Californian FB"/>
          <w:sz w:val="28"/>
          <w:szCs w:val="28"/>
        </w:rPr>
        <w:t>I</w:t>
      </w:r>
      <w:r>
        <w:rPr>
          <w:rFonts w:ascii="Californian FB" w:hAnsi="Californian FB"/>
          <w:sz w:val="28"/>
          <w:szCs w:val="28"/>
        </w:rPr>
        <w:t>]</w:t>
      </w:r>
    </w:p>
    <w:p w14:paraId="268707F9" w14:textId="5E21342B" w:rsidR="000E063A" w:rsidRDefault="000E063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Maximum annual total gallons at the site:</w:t>
      </w:r>
      <w:r w:rsidR="00183976">
        <w:rPr>
          <w:rFonts w:ascii="Californian FB" w:hAnsi="Californian FB"/>
          <w:sz w:val="28"/>
          <w:szCs w:val="28"/>
        </w:rPr>
        <w:tab/>
      </w:r>
      <w:r w:rsidR="00183976">
        <w:rPr>
          <w:rFonts w:ascii="Californian FB" w:hAnsi="Californian FB"/>
          <w:sz w:val="28"/>
          <w:szCs w:val="28"/>
        </w:rPr>
        <w:tab/>
      </w:r>
      <w:r w:rsidR="00183976">
        <w:rPr>
          <w:rFonts w:ascii="Californian FB" w:hAnsi="Californian FB"/>
          <w:sz w:val="28"/>
          <w:szCs w:val="28"/>
        </w:rPr>
        <w:tab/>
      </w:r>
      <w:r w:rsidR="00183976">
        <w:rPr>
          <w:rFonts w:ascii="Californian FB" w:hAnsi="Californian FB"/>
          <w:sz w:val="28"/>
          <w:szCs w:val="28"/>
        </w:rPr>
        <w:tab/>
      </w:r>
      <w:r w:rsidR="00183976">
        <w:rPr>
          <w:rFonts w:ascii="Californian FB" w:hAnsi="Californian FB"/>
          <w:sz w:val="28"/>
          <w:szCs w:val="28"/>
        </w:rPr>
        <w:tab/>
        <w:t xml:space="preserve">_______________ </w:t>
      </w:r>
      <w:r w:rsidR="00CF6970">
        <w:rPr>
          <w:rFonts w:ascii="Californian FB" w:hAnsi="Californian FB"/>
          <w:sz w:val="28"/>
          <w:szCs w:val="28"/>
        </w:rPr>
        <w:t>gal</w:t>
      </w:r>
      <w:r w:rsidR="00183976">
        <w:rPr>
          <w:rFonts w:ascii="Californian FB" w:hAnsi="Californian FB"/>
          <w:sz w:val="28"/>
          <w:szCs w:val="28"/>
        </w:rPr>
        <w:t>/</w:t>
      </w:r>
      <w:r w:rsidR="00CF6970">
        <w:rPr>
          <w:rFonts w:ascii="Californian FB" w:hAnsi="Californian FB"/>
          <w:sz w:val="28"/>
          <w:szCs w:val="28"/>
        </w:rPr>
        <w:t>year</w:t>
      </w:r>
      <w:r w:rsidR="00183976">
        <w:rPr>
          <w:rFonts w:ascii="Californian FB" w:hAnsi="Californian FB"/>
          <w:sz w:val="28"/>
          <w:szCs w:val="28"/>
        </w:rPr>
        <w:t xml:space="preserve"> [</w:t>
      </w:r>
      <w:r w:rsidR="0088536B">
        <w:rPr>
          <w:rFonts w:ascii="Californian FB" w:hAnsi="Californian FB"/>
          <w:sz w:val="28"/>
          <w:szCs w:val="28"/>
        </w:rPr>
        <w:t>N</w:t>
      </w:r>
      <w:r w:rsidR="00183976">
        <w:rPr>
          <w:rFonts w:ascii="Californian FB" w:hAnsi="Californian FB"/>
          <w:sz w:val="28"/>
          <w:szCs w:val="28"/>
        </w:rPr>
        <w:t>]</w:t>
      </w:r>
    </w:p>
    <w:p w14:paraId="25499E38" w14:textId="77777777" w:rsidR="000E063A" w:rsidRDefault="0088536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Your file should have: a</w:t>
      </w:r>
      <w:r w:rsidR="000E063A">
        <w:rPr>
          <w:rFonts w:ascii="Californian FB" w:hAnsi="Californian FB"/>
          <w:sz w:val="28"/>
          <w:szCs w:val="28"/>
        </w:rPr>
        <w:t xml:space="preserve"> copy of the 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Californian FB" w:hAnsi="Californian FB"/>
          <w:sz w:val="28"/>
          <w:szCs w:val="28"/>
        </w:rPr>
        <w:t xml:space="preserve"> </w:t>
      </w:r>
      <w:r w:rsidR="000E063A">
        <w:rPr>
          <w:rFonts w:ascii="Californian FB" w:hAnsi="Californian FB"/>
          <w:sz w:val="28"/>
          <w:szCs w:val="28"/>
        </w:rPr>
        <w:t xml:space="preserve">Soil </w:t>
      </w:r>
      <w:r w:rsidR="00183976">
        <w:rPr>
          <w:rFonts w:ascii="Californian FB" w:hAnsi="Californian FB"/>
          <w:sz w:val="28"/>
          <w:szCs w:val="28"/>
        </w:rPr>
        <w:t xml:space="preserve">Survey map with limitations, 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Californian FB" w:hAnsi="Californian FB"/>
          <w:sz w:val="28"/>
          <w:szCs w:val="28"/>
        </w:rPr>
        <w:t xml:space="preserve"> </w:t>
      </w:r>
      <w:r w:rsidR="00183976">
        <w:rPr>
          <w:rFonts w:ascii="Californian FB" w:hAnsi="Californian FB"/>
          <w:sz w:val="28"/>
          <w:szCs w:val="28"/>
        </w:rPr>
        <w:t>let</w:t>
      </w:r>
      <w:r w:rsidR="000E063A">
        <w:rPr>
          <w:rFonts w:ascii="Californian FB" w:hAnsi="Californian FB"/>
          <w:sz w:val="28"/>
          <w:szCs w:val="28"/>
        </w:rPr>
        <w:t>ter from owner giving permission, letter from farmer identifying crop [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Californian FB" w:hAnsi="Californian FB"/>
          <w:sz w:val="28"/>
          <w:szCs w:val="28"/>
        </w:rPr>
        <w:t xml:space="preserve"> </w:t>
      </w:r>
      <w:r w:rsidR="000E063A">
        <w:rPr>
          <w:rFonts w:ascii="Californian FB" w:hAnsi="Californian FB"/>
          <w:sz w:val="28"/>
          <w:szCs w:val="28"/>
        </w:rPr>
        <w:t xml:space="preserve">current and 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Californian FB" w:hAnsi="Californian FB"/>
          <w:sz w:val="28"/>
          <w:szCs w:val="28"/>
        </w:rPr>
        <w:t xml:space="preserve"> </w:t>
      </w:r>
      <w:r w:rsidR="000E063A">
        <w:rPr>
          <w:rFonts w:ascii="Californian FB" w:hAnsi="Californian FB"/>
          <w:sz w:val="28"/>
          <w:szCs w:val="28"/>
        </w:rPr>
        <w:t xml:space="preserve">previous] </w:t>
      </w:r>
      <w:r>
        <w:rPr>
          <w:rFonts w:ascii="Californian FB" w:hAnsi="Californian FB"/>
          <w:sz w:val="28"/>
          <w:szCs w:val="28"/>
        </w:rPr>
        <w:t>&amp;</w:t>
      </w:r>
      <w:r w:rsidR="000E063A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Californian FB" w:hAnsi="Californian FB"/>
          <w:sz w:val="28"/>
          <w:szCs w:val="28"/>
        </w:rPr>
        <w:t xml:space="preserve"> </w:t>
      </w:r>
      <w:r w:rsidR="000E063A">
        <w:rPr>
          <w:rFonts w:ascii="Californian FB" w:hAnsi="Californian FB"/>
          <w:sz w:val="28"/>
          <w:szCs w:val="28"/>
        </w:rPr>
        <w:t>projected yield</w:t>
      </w:r>
      <w:r>
        <w:rPr>
          <w:rFonts w:ascii="Californian FB" w:hAnsi="Californian FB"/>
          <w:sz w:val="28"/>
          <w:szCs w:val="28"/>
        </w:rPr>
        <w:t>,</w:t>
      </w:r>
      <w:r w:rsidR="00183976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Wingdings" w:hAnsi="Wingdings"/>
          <w:sz w:val="28"/>
          <w:szCs w:val="28"/>
        </w:rPr>
        <w:t></w:t>
      </w:r>
      <w:r>
        <w:rPr>
          <w:rFonts w:ascii="Californian FB" w:hAnsi="Californian FB"/>
          <w:sz w:val="28"/>
          <w:szCs w:val="28"/>
        </w:rPr>
        <w:t xml:space="preserve"> </w:t>
      </w:r>
      <w:r w:rsidR="00183976">
        <w:rPr>
          <w:rFonts w:ascii="Californian FB" w:hAnsi="Californian FB"/>
          <w:sz w:val="28"/>
          <w:szCs w:val="28"/>
        </w:rPr>
        <w:t>method for tracking application on the Site.</w:t>
      </w:r>
    </w:p>
    <w:p w14:paraId="14479E1E" w14:textId="77777777" w:rsidR="000E063A" w:rsidRDefault="000E063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Describe method of meeting 503 required pathogen requirements</w:t>
      </w:r>
      <w:r w:rsidR="00183976">
        <w:rPr>
          <w:rFonts w:ascii="Californian FB" w:hAnsi="Californian FB"/>
          <w:sz w:val="28"/>
          <w:szCs w:val="28"/>
        </w:rPr>
        <w:t>:</w:t>
      </w:r>
    </w:p>
    <w:p w14:paraId="1A899B39" w14:textId="77777777" w:rsidR="00183976" w:rsidRDefault="00183976" w:rsidP="00183976">
      <w:pPr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Crop timing: _________________________________________________________________________________________________</w:t>
      </w:r>
    </w:p>
    <w:p w14:paraId="2C14A7A2" w14:textId="77777777" w:rsidR="00183976" w:rsidRDefault="00183976" w:rsidP="00183976">
      <w:pPr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Application controls</w:t>
      </w:r>
      <w:proofErr w:type="gramStart"/>
      <w:r>
        <w:rPr>
          <w:rFonts w:ascii="Californian FB" w:hAnsi="Californian FB"/>
          <w:sz w:val="28"/>
          <w:szCs w:val="28"/>
        </w:rPr>
        <w:t>:_</w:t>
      </w:r>
      <w:proofErr w:type="gramEnd"/>
      <w:r>
        <w:rPr>
          <w:rFonts w:ascii="Californian FB" w:hAnsi="Californian FB"/>
          <w:sz w:val="28"/>
          <w:szCs w:val="28"/>
        </w:rPr>
        <w:t>_______________________________________________________________________________________</w:t>
      </w:r>
    </w:p>
    <w:p w14:paraId="2F6FC818" w14:textId="77777777" w:rsidR="000E063A" w:rsidRDefault="000E063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Describe method of meeting 503 required </w:t>
      </w:r>
      <w:r w:rsidR="00183976">
        <w:rPr>
          <w:rFonts w:ascii="Californian FB" w:hAnsi="Californian FB"/>
          <w:sz w:val="28"/>
          <w:szCs w:val="28"/>
        </w:rPr>
        <w:t>vector attraction reduction requirements</w:t>
      </w:r>
    </w:p>
    <w:p w14:paraId="6E5C1D2E" w14:textId="77777777" w:rsidR="00370788" w:rsidRDefault="0018397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>Application controls: _________________________________________________________________________________________</w:t>
      </w:r>
    </w:p>
    <w:p w14:paraId="5ED84D18" w14:textId="77777777" w:rsidR="00E34E1C" w:rsidRDefault="00E34E1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Required information:</w:t>
      </w:r>
      <w:r w:rsidR="004E6B46">
        <w:rPr>
          <w:rFonts w:ascii="Californian FB" w:hAnsi="Californian FB"/>
          <w:sz w:val="28"/>
          <w:szCs w:val="28"/>
        </w:rPr>
        <w:t xml:space="preserve"> Site code</w:t>
      </w:r>
      <w:proofErr w:type="gramStart"/>
      <w:r w:rsidR="004E6B46">
        <w:rPr>
          <w:rFonts w:ascii="Californian FB" w:hAnsi="Californian FB"/>
          <w:sz w:val="28"/>
          <w:szCs w:val="28"/>
        </w:rPr>
        <w:t>:_</w:t>
      </w:r>
      <w:proofErr w:type="gramEnd"/>
      <w:r w:rsidR="004E6B46">
        <w:rPr>
          <w:rFonts w:ascii="Californian FB" w:hAnsi="Californian FB"/>
          <w:sz w:val="28"/>
          <w:szCs w:val="28"/>
        </w:rPr>
        <w:t>___________________</w:t>
      </w:r>
    </w:p>
    <w:p w14:paraId="2B127467" w14:textId="77777777" w:rsidR="00E34E1C" w:rsidRDefault="00E34E1C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Tank gallons: ___________gal.</w:t>
      </w:r>
      <w:r>
        <w:rPr>
          <w:rFonts w:ascii="Californian FB" w:hAnsi="Californian FB"/>
          <w:sz w:val="28"/>
          <w:szCs w:val="28"/>
        </w:rPr>
        <w:tab/>
        <w:t>Estimated loading rate</w:t>
      </w:r>
      <w:proofErr w:type="gramStart"/>
      <w:r>
        <w:rPr>
          <w:rFonts w:ascii="Californian FB" w:hAnsi="Californian FB"/>
          <w:sz w:val="28"/>
          <w:szCs w:val="28"/>
        </w:rPr>
        <w:t>:</w:t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proofErr w:type="gramEnd"/>
      <w:r>
        <w:rPr>
          <w:rFonts w:ascii="Californian FB" w:hAnsi="Californian FB"/>
          <w:sz w:val="28"/>
          <w:szCs w:val="28"/>
        </w:rPr>
        <w:t>________</w:t>
      </w:r>
      <w:proofErr w:type="spellStart"/>
      <w:r>
        <w:rPr>
          <w:rFonts w:ascii="Californian FB" w:hAnsi="Californian FB"/>
          <w:sz w:val="28"/>
          <w:szCs w:val="28"/>
        </w:rPr>
        <w:t>gpA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ab/>
        <w:t>Acreage per load[M]:</w:t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</w:r>
      <w:r>
        <w:rPr>
          <w:rFonts w:ascii="Californian FB" w:hAnsi="Californian FB"/>
          <w:sz w:val="28"/>
          <w:szCs w:val="28"/>
        </w:rPr>
        <w:softHyphen/>
        <w:t>_______________A/load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342"/>
        <w:gridCol w:w="2808"/>
        <w:gridCol w:w="2163"/>
        <w:gridCol w:w="2153"/>
        <w:gridCol w:w="2157"/>
      </w:tblGrid>
      <w:tr w:rsidR="00370788" w14:paraId="3C8B815D" w14:textId="77777777" w:rsidTr="00E34E1C">
        <w:tc>
          <w:tcPr>
            <w:tcW w:w="2358" w:type="dxa"/>
          </w:tcPr>
          <w:p w14:paraId="7E084F5B" w14:textId="77777777" w:rsidR="00370788" w:rsidRDefault="00370788" w:rsidP="00E34E1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Date of Application</w:t>
            </w:r>
          </w:p>
        </w:tc>
        <w:tc>
          <w:tcPr>
            <w:tcW w:w="1350" w:type="dxa"/>
          </w:tcPr>
          <w:p w14:paraId="1FD96240" w14:textId="77777777" w:rsidR="00370788" w:rsidRDefault="00370788" w:rsidP="00E34E1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Number of Loads</w:t>
            </w:r>
          </w:p>
        </w:tc>
        <w:tc>
          <w:tcPr>
            <w:tcW w:w="2880" w:type="dxa"/>
          </w:tcPr>
          <w:p w14:paraId="719B0564" w14:textId="77777777" w:rsidR="00370788" w:rsidRDefault="00370788" w:rsidP="00E34E1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Total gallons applied</w:t>
            </w:r>
          </w:p>
        </w:tc>
        <w:tc>
          <w:tcPr>
            <w:tcW w:w="2196" w:type="dxa"/>
          </w:tcPr>
          <w:p w14:paraId="632ACCDB" w14:textId="77777777" w:rsidR="00370788" w:rsidRDefault="00370788" w:rsidP="00E34E1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Estimated loading rate</w:t>
            </w:r>
          </w:p>
        </w:tc>
        <w:tc>
          <w:tcPr>
            <w:tcW w:w="2196" w:type="dxa"/>
          </w:tcPr>
          <w:p w14:paraId="7C01CD63" w14:textId="77777777" w:rsidR="00370788" w:rsidRDefault="00370788" w:rsidP="00E34E1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Acreage covered on the date</w:t>
            </w:r>
          </w:p>
        </w:tc>
        <w:tc>
          <w:tcPr>
            <w:tcW w:w="2196" w:type="dxa"/>
          </w:tcPr>
          <w:p w14:paraId="6C315B61" w14:textId="77777777" w:rsidR="00370788" w:rsidRDefault="00370788" w:rsidP="00E34E1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Running total gallons for the site</w:t>
            </w:r>
          </w:p>
        </w:tc>
      </w:tr>
      <w:tr w:rsidR="00370788" w14:paraId="63274183" w14:textId="77777777" w:rsidTr="00E34E1C">
        <w:tc>
          <w:tcPr>
            <w:tcW w:w="2358" w:type="dxa"/>
          </w:tcPr>
          <w:p w14:paraId="4EEEA0A1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395242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B98693E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10A6C82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7F169CE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374CE9D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370788" w14:paraId="03DD7905" w14:textId="77777777" w:rsidTr="00E34E1C">
        <w:tc>
          <w:tcPr>
            <w:tcW w:w="2358" w:type="dxa"/>
          </w:tcPr>
          <w:p w14:paraId="74092EC1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F539F19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60B34A8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6F0022C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0903676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7863CF6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370788" w14:paraId="3DC56E36" w14:textId="77777777" w:rsidTr="00E34E1C">
        <w:tc>
          <w:tcPr>
            <w:tcW w:w="2358" w:type="dxa"/>
          </w:tcPr>
          <w:p w14:paraId="62786B83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C1715B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826980F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BA455C8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A7BCDCB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A92D36B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370788" w14:paraId="462ABC8E" w14:textId="77777777" w:rsidTr="00E34E1C">
        <w:tc>
          <w:tcPr>
            <w:tcW w:w="2358" w:type="dxa"/>
          </w:tcPr>
          <w:p w14:paraId="5A21EC40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713CE6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D3A21BE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A2D35DD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3782FD6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4CFE25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370788" w14:paraId="799355EB" w14:textId="77777777" w:rsidTr="00E34E1C">
        <w:tc>
          <w:tcPr>
            <w:tcW w:w="2358" w:type="dxa"/>
          </w:tcPr>
          <w:p w14:paraId="70908014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28E8011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FD3EF4E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0906929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F1F4454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D8D1CB7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370788" w14:paraId="46811D2F" w14:textId="77777777" w:rsidTr="00E34E1C">
        <w:tc>
          <w:tcPr>
            <w:tcW w:w="2358" w:type="dxa"/>
          </w:tcPr>
          <w:p w14:paraId="2454167A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EF14C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6FCAA3A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61B32AE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C74459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39E2F1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370788" w14:paraId="58FB5141" w14:textId="77777777" w:rsidTr="00E34E1C">
        <w:tc>
          <w:tcPr>
            <w:tcW w:w="2358" w:type="dxa"/>
          </w:tcPr>
          <w:p w14:paraId="624964C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4ABCB75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DA924F1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CFAF86F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3198DB8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5EAC0D" w14:textId="77777777" w:rsidR="00370788" w:rsidRDefault="0037078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14:paraId="3C68FEFC" w14:textId="77777777" w:rsidR="00DB2B92" w:rsidRPr="004E6B46" w:rsidRDefault="004E6B46" w:rsidP="00DB2B92">
      <w:pPr>
        <w:spacing w:after="0" w:line="240" w:lineRule="auto"/>
        <w:rPr>
          <w:rFonts w:ascii="Californian FB" w:eastAsia="Times New Roman" w:hAnsi="Californian FB" w:cs="Arial"/>
          <w:b/>
          <w:sz w:val="32"/>
          <w:szCs w:val="28"/>
        </w:rPr>
      </w:pPr>
      <w:r w:rsidRPr="004E6B46">
        <w:rPr>
          <w:rFonts w:ascii="Californian FB" w:eastAsia="Times New Roman" w:hAnsi="Californian FB" w:cs="Arial"/>
          <w:b/>
          <w:sz w:val="28"/>
          <w:szCs w:val="28"/>
        </w:rPr>
        <w:t>Continued on _____ of _____ pages</w:t>
      </w:r>
      <w:r>
        <w:rPr>
          <w:rFonts w:ascii="Californian FB" w:eastAsia="Times New Roman" w:hAnsi="Californian FB" w:cs="Arial"/>
          <w:b/>
          <w:sz w:val="28"/>
          <w:szCs w:val="28"/>
        </w:rPr>
        <w:t xml:space="preserve"> </w:t>
      </w:r>
      <w:r w:rsidRPr="004E6B46">
        <w:rPr>
          <w:rFonts w:ascii="Californian FB" w:eastAsia="Times New Roman" w:hAnsi="Californian FB" w:cs="Arial"/>
          <w:b/>
          <w:sz w:val="32"/>
          <w:szCs w:val="28"/>
        </w:rPr>
        <w:t xml:space="preserve">[Final total gallons of </w:t>
      </w:r>
      <w:proofErr w:type="spellStart"/>
      <w:r w:rsidRPr="004E6B46">
        <w:rPr>
          <w:rFonts w:ascii="Californian FB" w:eastAsia="Times New Roman" w:hAnsi="Californian FB" w:cs="Arial"/>
          <w:b/>
          <w:sz w:val="32"/>
          <w:szCs w:val="28"/>
        </w:rPr>
        <w:t>Septage</w:t>
      </w:r>
      <w:proofErr w:type="spellEnd"/>
      <w:r w:rsidRPr="004E6B46">
        <w:rPr>
          <w:rFonts w:ascii="Californian FB" w:eastAsia="Times New Roman" w:hAnsi="Californian FB" w:cs="Arial"/>
          <w:b/>
          <w:sz w:val="32"/>
          <w:szCs w:val="28"/>
        </w:rPr>
        <w:t xml:space="preserve"> </w:t>
      </w:r>
      <w:r>
        <w:rPr>
          <w:rFonts w:ascii="Californian FB" w:eastAsia="Times New Roman" w:hAnsi="Californian FB" w:cs="Arial"/>
          <w:b/>
          <w:sz w:val="32"/>
          <w:szCs w:val="28"/>
        </w:rPr>
        <w:t>certified: _________</w:t>
      </w:r>
      <w:r w:rsidRPr="004E6B46">
        <w:rPr>
          <w:rFonts w:ascii="Californian FB" w:eastAsia="Times New Roman" w:hAnsi="Californian FB" w:cs="Arial"/>
          <w:b/>
          <w:sz w:val="32"/>
          <w:szCs w:val="28"/>
        </w:rPr>
        <w:t>__________ gallons</w:t>
      </w:r>
    </w:p>
    <w:p w14:paraId="230AD141" w14:textId="77777777" w:rsidR="004E6B46" w:rsidRPr="004E6B46" w:rsidRDefault="004E6B46" w:rsidP="00DB2B92">
      <w:pPr>
        <w:spacing w:after="0" w:line="240" w:lineRule="auto"/>
        <w:rPr>
          <w:rFonts w:ascii="Californian FB" w:eastAsia="Times New Roman" w:hAnsi="Californian FB" w:cs="Arial"/>
          <w:b/>
          <w:sz w:val="32"/>
          <w:szCs w:val="28"/>
        </w:rPr>
      </w:pPr>
    </w:p>
    <w:p w14:paraId="710A7DEE" w14:textId="77777777" w:rsidR="004E6B46" w:rsidRDefault="00DB2B92" w:rsidP="00DB2B9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DB2B92">
        <w:rPr>
          <w:rFonts w:ascii="Arial" w:eastAsia="Times New Roman" w:hAnsi="Arial" w:cs="Arial"/>
          <w:sz w:val="24"/>
          <w:szCs w:val="28"/>
        </w:rPr>
        <w:t xml:space="preserve">I certify under penalty of law, that the </w:t>
      </w:r>
      <w:r w:rsidRPr="00DB2B92">
        <w:rPr>
          <w:rFonts w:ascii="Arial" w:eastAsia="Times New Roman" w:hAnsi="Arial" w:cs="Arial"/>
          <w:b/>
          <w:sz w:val="24"/>
          <w:szCs w:val="28"/>
        </w:rPr>
        <w:t>pathogen</w:t>
      </w:r>
      <w:r w:rsidRPr="004E6B46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b/>
          <w:sz w:val="24"/>
          <w:szCs w:val="28"/>
        </w:rPr>
        <w:t xml:space="preserve">requirements in </w:t>
      </w:r>
      <w:r w:rsidRPr="004E6B46">
        <w:rPr>
          <w:rFonts w:ascii="Arial" w:eastAsia="Times New Roman" w:hAnsi="Arial" w:cs="Arial"/>
          <w:b/>
          <w:sz w:val="24"/>
          <w:szCs w:val="28"/>
        </w:rPr>
        <w:t>503.32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</w:p>
    <w:p w14:paraId="3A8E1311" w14:textId="77777777" w:rsidR="004E6B46" w:rsidRDefault="00DB2B92" w:rsidP="00DB2B92">
      <w:pPr>
        <w:spacing w:after="0" w:line="240" w:lineRule="auto"/>
        <w:rPr>
          <w:rFonts w:ascii="Wingdings" w:eastAsia="Times New Roman" w:hAnsi="Wingdings" w:cs="Arial"/>
          <w:sz w:val="24"/>
          <w:szCs w:val="28"/>
        </w:rPr>
      </w:pPr>
      <w:r w:rsidRPr="004E6B46">
        <w:rPr>
          <w:rFonts w:ascii="Arial" w:eastAsia="Times New Roman" w:hAnsi="Arial" w:cs="Arial"/>
          <w:sz w:val="24"/>
          <w:szCs w:val="28"/>
        </w:rPr>
        <w:t>[</w:t>
      </w:r>
      <w:r w:rsidRPr="004E6B46">
        <w:rPr>
          <w:rFonts w:ascii="Wingdings" w:eastAsia="Times New Roman" w:hAnsi="Wingdings" w:cs="Arial"/>
          <w:sz w:val="24"/>
          <w:szCs w:val="28"/>
        </w:rPr>
        <w:t></w:t>
      </w:r>
      <w:r w:rsidRPr="004E6B46">
        <w:rPr>
          <w:rFonts w:ascii="Arial" w:eastAsia="Times New Roman" w:hAnsi="Arial" w:cs="Arial"/>
          <w:sz w:val="24"/>
          <w:szCs w:val="28"/>
        </w:rPr>
        <w:t xml:space="preserve">Crop restrictions </w:t>
      </w:r>
      <w:r w:rsidR="004E6B46" w:rsidRPr="004E6B46">
        <w:rPr>
          <w:rFonts w:ascii="Arial" w:eastAsia="Times New Roman" w:hAnsi="Arial" w:cs="Arial"/>
          <w:sz w:val="24"/>
          <w:szCs w:val="28"/>
        </w:rPr>
        <w:t>with pH</w:t>
      </w:r>
      <w:r w:rsidRPr="004E6B46">
        <w:rPr>
          <w:rFonts w:ascii="Arial" w:eastAsia="Times New Roman" w:hAnsi="Arial" w:cs="Arial"/>
          <w:sz w:val="24"/>
          <w:szCs w:val="28"/>
        </w:rPr>
        <w:t xml:space="preserve"> adjustment</w:t>
      </w:r>
      <w:r w:rsidRPr="004E6B46">
        <w:rPr>
          <w:rFonts w:ascii="Wingdings" w:eastAsia="Times New Roman" w:hAnsi="Wingdings" w:cs="Arial"/>
          <w:sz w:val="24"/>
          <w:szCs w:val="28"/>
        </w:rPr>
        <w:t></w:t>
      </w:r>
      <w:r w:rsidRPr="004E6B46">
        <w:rPr>
          <w:rFonts w:ascii="Wingdings" w:eastAsia="Times New Roman" w:hAnsi="Wingdings" w:cs="Arial"/>
          <w:sz w:val="24"/>
          <w:szCs w:val="28"/>
        </w:rPr>
        <w:t></w:t>
      </w:r>
      <w:r w:rsidRPr="004E6B46">
        <w:rPr>
          <w:rFonts w:ascii="Arial" w:eastAsia="Times New Roman" w:hAnsi="Arial" w:cs="Arial"/>
          <w:sz w:val="24"/>
          <w:szCs w:val="28"/>
        </w:rPr>
        <w:t>Crop restrictions without pH adjustment]</w:t>
      </w:r>
      <w:r w:rsidR="004E6B46" w:rsidRPr="004E6B46">
        <w:rPr>
          <w:rFonts w:ascii="Wingdings" w:eastAsia="Times New Roman" w:hAnsi="Wingdings" w:cs="Arial"/>
          <w:sz w:val="24"/>
          <w:szCs w:val="28"/>
        </w:rPr>
        <w:t></w:t>
      </w:r>
    </w:p>
    <w:p w14:paraId="777E3389" w14:textId="77777777" w:rsidR="004E6B46" w:rsidRDefault="004E6B46" w:rsidP="00DB2B9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4E6B46">
        <w:rPr>
          <w:rFonts w:ascii="Arial" w:eastAsia="Times New Roman" w:hAnsi="Arial" w:cs="Arial"/>
          <w:sz w:val="24"/>
          <w:szCs w:val="28"/>
        </w:rPr>
        <w:t>&amp;</w:t>
      </w:r>
      <w:r w:rsidR="00DB2B92" w:rsidRPr="00DB2B92">
        <w:rPr>
          <w:rFonts w:ascii="Arial" w:eastAsia="Times New Roman" w:hAnsi="Arial" w:cs="Arial"/>
          <w:sz w:val="24"/>
          <w:szCs w:val="28"/>
        </w:rPr>
        <w:t xml:space="preserve"> </w:t>
      </w:r>
      <w:r w:rsidR="00DB2B92" w:rsidRPr="00DB2B92">
        <w:rPr>
          <w:rFonts w:ascii="Arial" w:eastAsia="Times New Roman" w:hAnsi="Arial" w:cs="Arial"/>
          <w:b/>
          <w:sz w:val="24"/>
          <w:szCs w:val="28"/>
        </w:rPr>
        <w:t>the vector attraction reduction requirements</w:t>
      </w:r>
      <w:r w:rsidR="00DB2B92" w:rsidRPr="004E6B46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DB2B92" w:rsidRPr="00DB2B92">
        <w:rPr>
          <w:rFonts w:ascii="Arial" w:eastAsia="Times New Roman" w:hAnsi="Arial" w:cs="Arial"/>
          <w:b/>
          <w:sz w:val="24"/>
          <w:szCs w:val="28"/>
        </w:rPr>
        <w:t xml:space="preserve">in </w:t>
      </w:r>
      <w:r w:rsidRPr="004E6B46">
        <w:rPr>
          <w:rFonts w:ascii="Arial" w:eastAsia="Times New Roman" w:hAnsi="Arial" w:cs="Arial"/>
          <w:b/>
          <w:sz w:val="24"/>
          <w:szCs w:val="28"/>
        </w:rPr>
        <w:t>503.33</w:t>
      </w:r>
      <w:r>
        <w:rPr>
          <w:rFonts w:ascii="Arial" w:eastAsia="Times New Roman" w:hAnsi="Arial" w:cs="Arial"/>
          <w:sz w:val="24"/>
          <w:szCs w:val="28"/>
        </w:rPr>
        <w:t xml:space="preserve"> </w:t>
      </w:r>
      <w:r w:rsidR="00DB2B92" w:rsidRPr="004E6B46">
        <w:rPr>
          <w:rFonts w:ascii="Arial" w:eastAsia="Times New Roman" w:hAnsi="Arial" w:cs="Arial"/>
          <w:sz w:val="24"/>
          <w:szCs w:val="28"/>
        </w:rPr>
        <w:t>[</w:t>
      </w:r>
      <w:r w:rsidR="00DB2B92" w:rsidRPr="004E6B46">
        <w:rPr>
          <w:rFonts w:ascii="Wingdings" w:eastAsia="Times New Roman" w:hAnsi="Wingdings" w:cs="Arial"/>
          <w:sz w:val="24"/>
          <w:szCs w:val="28"/>
        </w:rPr>
        <w:t></w:t>
      </w:r>
      <w:r w:rsidR="00DB2B92" w:rsidRPr="004E6B46">
        <w:rPr>
          <w:rFonts w:ascii="Arial" w:eastAsia="Times New Roman" w:hAnsi="Arial" w:cs="Arial"/>
          <w:sz w:val="24"/>
          <w:szCs w:val="28"/>
        </w:rPr>
        <w:t>Incorporation</w:t>
      </w:r>
      <w:r>
        <w:rPr>
          <w:rFonts w:ascii="Wingdings" w:eastAsia="Times New Roman" w:hAnsi="Wingdings" w:cs="Arial"/>
          <w:sz w:val="24"/>
          <w:szCs w:val="28"/>
        </w:rPr>
        <w:t></w:t>
      </w:r>
      <w:r w:rsidR="00DB2B92" w:rsidRPr="004E6B46">
        <w:rPr>
          <w:rFonts w:ascii="Wingdings" w:eastAsia="Times New Roman" w:hAnsi="Wingdings" w:cs="Arial"/>
          <w:sz w:val="24"/>
          <w:szCs w:val="28"/>
        </w:rPr>
        <w:t></w:t>
      </w:r>
      <w:r w:rsidR="00DB2B92" w:rsidRPr="004E6B46">
        <w:rPr>
          <w:rFonts w:ascii="Arial" w:eastAsia="Times New Roman" w:hAnsi="Arial" w:cs="Arial"/>
          <w:sz w:val="24"/>
          <w:szCs w:val="28"/>
        </w:rPr>
        <w:t>Injection</w:t>
      </w:r>
      <w:r w:rsidR="00DB2B92" w:rsidRPr="004E6B46">
        <w:rPr>
          <w:rFonts w:ascii="Wingdings" w:eastAsia="Times New Roman" w:hAnsi="Wingdings" w:cs="Arial"/>
          <w:sz w:val="24"/>
          <w:szCs w:val="28"/>
        </w:rPr>
        <w:t></w:t>
      </w:r>
      <w:r w:rsidR="00DB2B92" w:rsidRPr="004E6B46">
        <w:rPr>
          <w:rFonts w:ascii="Wingdings" w:eastAsia="Times New Roman" w:hAnsi="Wingdings" w:cs="Arial"/>
          <w:sz w:val="24"/>
          <w:szCs w:val="28"/>
        </w:rPr>
        <w:t></w:t>
      </w:r>
      <w:r w:rsidR="00DB2B92" w:rsidRPr="004E6B46">
        <w:rPr>
          <w:rFonts w:ascii="Arial" w:eastAsia="Times New Roman" w:hAnsi="Arial" w:cs="Arial"/>
          <w:sz w:val="24"/>
          <w:szCs w:val="28"/>
        </w:rPr>
        <w:t>pH adjustment]</w:t>
      </w:r>
      <w:r w:rsidR="00DB2B92" w:rsidRPr="00DB2B92">
        <w:rPr>
          <w:rFonts w:ascii="Arial" w:eastAsia="Times New Roman" w:hAnsi="Arial" w:cs="Arial"/>
          <w:sz w:val="24"/>
          <w:szCs w:val="28"/>
        </w:rPr>
        <w:t xml:space="preserve"> </w:t>
      </w:r>
    </w:p>
    <w:p w14:paraId="3F8C1019" w14:textId="77777777" w:rsidR="004E6B46" w:rsidRDefault="00DB2B92" w:rsidP="00DB2B9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4E6B46">
        <w:rPr>
          <w:rFonts w:ascii="Wingdings" w:eastAsia="Times New Roman" w:hAnsi="Wingdings" w:cs="Arial"/>
          <w:b/>
          <w:sz w:val="24"/>
          <w:szCs w:val="28"/>
        </w:rPr>
        <w:t></w:t>
      </w:r>
      <w:r w:rsidRPr="00DB2B92">
        <w:rPr>
          <w:rFonts w:ascii="Arial" w:eastAsia="Times New Roman" w:hAnsi="Arial" w:cs="Arial"/>
          <w:b/>
          <w:sz w:val="24"/>
          <w:szCs w:val="28"/>
        </w:rPr>
        <w:t>have/</w:t>
      </w:r>
      <w:r w:rsidRPr="004E6B46">
        <w:rPr>
          <w:rFonts w:ascii="Wingdings" w:eastAsia="Times New Roman" w:hAnsi="Wingdings" w:cs="Arial"/>
          <w:b/>
          <w:sz w:val="24"/>
          <w:szCs w:val="28"/>
        </w:rPr>
        <w:t></w:t>
      </w:r>
      <w:r w:rsidRPr="004E6B46">
        <w:rPr>
          <w:rFonts w:ascii="Wingdings" w:eastAsia="Times New Roman" w:hAnsi="Wingdings" w:cs="Arial"/>
          <w:b/>
          <w:sz w:val="24"/>
          <w:szCs w:val="28"/>
        </w:rPr>
        <w:t></w:t>
      </w:r>
      <w:r w:rsidRPr="004E6B46">
        <w:rPr>
          <w:rFonts w:ascii="Arial" w:eastAsia="Times New Roman" w:hAnsi="Arial" w:cs="Arial"/>
          <w:b/>
          <w:sz w:val="24"/>
          <w:szCs w:val="28"/>
        </w:rPr>
        <w:t>have not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 xml:space="preserve">been met. </w:t>
      </w:r>
    </w:p>
    <w:p w14:paraId="7B525656" w14:textId="77777777" w:rsidR="00DB2B92" w:rsidRPr="00DB2B92" w:rsidRDefault="00DB2B92" w:rsidP="00DB2B92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DB2B92">
        <w:rPr>
          <w:rFonts w:ascii="Arial" w:eastAsia="Times New Roman" w:hAnsi="Arial" w:cs="Arial"/>
          <w:sz w:val="24"/>
          <w:szCs w:val="28"/>
        </w:rPr>
        <w:t>This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determination has been made under my direction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and supervision in accordance with the system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designed to assure that qualified personnel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properly gather and evaluate the information used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to determine that the pathogen requirements and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the vector attraction reduction requirements have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been met. I am aware that there are significant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DB2B92">
        <w:rPr>
          <w:rFonts w:ascii="Arial" w:eastAsia="Times New Roman" w:hAnsi="Arial" w:cs="Arial"/>
          <w:sz w:val="24"/>
          <w:szCs w:val="28"/>
        </w:rPr>
        <w:t>penalties for false certification including the</w:t>
      </w:r>
      <w:r w:rsidRPr="004E6B46">
        <w:rPr>
          <w:rFonts w:ascii="Arial" w:eastAsia="Times New Roman" w:hAnsi="Arial" w:cs="Arial"/>
          <w:sz w:val="24"/>
          <w:szCs w:val="28"/>
        </w:rPr>
        <w:t xml:space="preserve"> </w:t>
      </w:r>
      <w:r w:rsidRPr="004E6B46">
        <w:rPr>
          <w:rFonts w:ascii="Arial" w:hAnsi="Arial" w:cs="Arial"/>
          <w:sz w:val="24"/>
          <w:szCs w:val="28"/>
        </w:rPr>
        <w:t>possibility of fine and imprisonment.</w:t>
      </w:r>
    </w:p>
    <w:p w14:paraId="20C7177B" w14:textId="77777777" w:rsidR="00370788" w:rsidRDefault="00370788">
      <w:pPr>
        <w:rPr>
          <w:rFonts w:ascii="Californian FB" w:hAnsi="Californian FB"/>
          <w:sz w:val="28"/>
          <w:szCs w:val="28"/>
        </w:rPr>
      </w:pPr>
    </w:p>
    <w:p w14:paraId="10DC9570" w14:textId="77777777" w:rsidR="004E6B46" w:rsidRDefault="004E6B4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Signature: __________________________________________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Title: _______________________________</w:t>
      </w:r>
    </w:p>
    <w:p w14:paraId="795DB5A9" w14:textId="77777777" w:rsidR="004E6B46" w:rsidRDefault="004E6B4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Name: ______________________________________________    </w:t>
      </w:r>
      <w:r>
        <w:rPr>
          <w:rFonts w:ascii="Californian FB" w:hAnsi="Californian FB"/>
          <w:sz w:val="28"/>
          <w:szCs w:val="28"/>
        </w:rPr>
        <w:tab/>
        <w:t>License number: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342"/>
        <w:gridCol w:w="2808"/>
        <w:gridCol w:w="2163"/>
        <w:gridCol w:w="2153"/>
        <w:gridCol w:w="2157"/>
      </w:tblGrid>
      <w:tr w:rsidR="004E6B46" w14:paraId="2A8FEC6E" w14:textId="77777777" w:rsidTr="00676414">
        <w:tc>
          <w:tcPr>
            <w:tcW w:w="2358" w:type="dxa"/>
          </w:tcPr>
          <w:p w14:paraId="1B0F1BA5" w14:textId="77777777" w:rsidR="004E6B46" w:rsidRDefault="004E6B46" w:rsidP="00676414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lastRenderedPageBreak/>
              <w:t>Date of Application</w:t>
            </w:r>
          </w:p>
        </w:tc>
        <w:tc>
          <w:tcPr>
            <w:tcW w:w="1350" w:type="dxa"/>
          </w:tcPr>
          <w:p w14:paraId="2DA4372C" w14:textId="77777777" w:rsidR="004E6B46" w:rsidRDefault="004E6B46" w:rsidP="00676414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Number of Loads</w:t>
            </w:r>
          </w:p>
        </w:tc>
        <w:tc>
          <w:tcPr>
            <w:tcW w:w="2880" w:type="dxa"/>
          </w:tcPr>
          <w:p w14:paraId="0FE56F99" w14:textId="77777777" w:rsidR="004E6B46" w:rsidRDefault="004E6B46" w:rsidP="00676414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Total gallons applied</w:t>
            </w:r>
          </w:p>
        </w:tc>
        <w:tc>
          <w:tcPr>
            <w:tcW w:w="2196" w:type="dxa"/>
          </w:tcPr>
          <w:p w14:paraId="6FF70789" w14:textId="77777777" w:rsidR="004E6B46" w:rsidRDefault="004E6B46" w:rsidP="00676414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Estimated loading rate</w:t>
            </w:r>
          </w:p>
        </w:tc>
        <w:tc>
          <w:tcPr>
            <w:tcW w:w="2196" w:type="dxa"/>
          </w:tcPr>
          <w:p w14:paraId="72E9137E" w14:textId="77777777" w:rsidR="004E6B46" w:rsidRDefault="004E6B46" w:rsidP="00676414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Acreage covered on the date</w:t>
            </w:r>
          </w:p>
        </w:tc>
        <w:tc>
          <w:tcPr>
            <w:tcW w:w="2196" w:type="dxa"/>
          </w:tcPr>
          <w:p w14:paraId="729DCB5F" w14:textId="77777777" w:rsidR="004E6B46" w:rsidRDefault="004E6B46" w:rsidP="00676414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Running total gallons for the site</w:t>
            </w:r>
          </w:p>
        </w:tc>
      </w:tr>
      <w:tr w:rsidR="004E6B46" w14:paraId="2A7EFD2E" w14:textId="77777777" w:rsidTr="00676414">
        <w:tc>
          <w:tcPr>
            <w:tcW w:w="2358" w:type="dxa"/>
          </w:tcPr>
          <w:p w14:paraId="6E6E079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E26C8B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0EF9ED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3ADE0C6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094BBA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4F01C6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70927C54" w14:textId="77777777" w:rsidTr="00676414">
        <w:tc>
          <w:tcPr>
            <w:tcW w:w="2358" w:type="dxa"/>
          </w:tcPr>
          <w:p w14:paraId="64C38C0D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CE0AD5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26765B6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3B5AEF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C051365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9C5B3E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0F62B830" w14:textId="77777777" w:rsidTr="00676414">
        <w:tc>
          <w:tcPr>
            <w:tcW w:w="2358" w:type="dxa"/>
          </w:tcPr>
          <w:p w14:paraId="3EB8883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4DAC5F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6DA99E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B4FAB4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A6BAE7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0120BFD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3C10DCA7" w14:textId="77777777" w:rsidTr="00676414">
        <w:tc>
          <w:tcPr>
            <w:tcW w:w="2358" w:type="dxa"/>
          </w:tcPr>
          <w:p w14:paraId="5940C3A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9EE30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E78DCC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DB9EE6A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0FC671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E0BF70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3989F69F" w14:textId="77777777" w:rsidTr="00676414">
        <w:tc>
          <w:tcPr>
            <w:tcW w:w="2358" w:type="dxa"/>
          </w:tcPr>
          <w:p w14:paraId="6DEDB7F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3B7CC55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26C2E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30FF29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5DA0FB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99A24F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12FA940D" w14:textId="77777777" w:rsidTr="00676414">
        <w:tc>
          <w:tcPr>
            <w:tcW w:w="2358" w:type="dxa"/>
          </w:tcPr>
          <w:p w14:paraId="7CC6FD2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8EA1D9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87D85F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2892E6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3C6A8F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74D13B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67B198E8" w14:textId="77777777" w:rsidTr="00676414">
        <w:tc>
          <w:tcPr>
            <w:tcW w:w="2358" w:type="dxa"/>
          </w:tcPr>
          <w:p w14:paraId="320E632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CFEC45A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4BFB43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970B39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3A75286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51592E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6DED25BB" w14:textId="77777777" w:rsidTr="004E6B46">
        <w:tc>
          <w:tcPr>
            <w:tcW w:w="2358" w:type="dxa"/>
          </w:tcPr>
          <w:p w14:paraId="2343F93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BB786A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07230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CD8411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F4666B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ADEBC5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4A9FD0E7" w14:textId="77777777" w:rsidTr="004E6B46">
        <w:tc>
          <w:tcPr>
            <w:tcW w:w="2358" w:type="dxa"/>
          </w:tcPr>
          <w:p w14:paraId="3DCD70F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D74961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CADE33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5F1A08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1A8FB3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ABA5D7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50CD442D" w14:textId="77777777" w:rsidTr="004E6B46">
        <w:tc>
          <w:tcPr>
            <w:tcW w:w="2358" w:type="dxa"/>
          </w:tcPr>
          <w:p w14:paraId="701E1CB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E414AF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9E4AFB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5366AE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3B0152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52969D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62C13D4B" w14:textId="77777777" w:rsidTr="004E6B46">
        <w:tc>
          <w:tcPr>
            <w:tcW w:w="2358" w:type="dxa"/>
          </w:tcPr>
          <w:p w14:paraId="6DBD56AD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3B30D0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706B76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7B6D4A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C096D5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0B3F4C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5F47FE24" w14:textId="77777777" w:rsidTr="004E6B46">
        <w:tc>
          <w:tcPr>
            <w:tcW w:w="2358" w:type="dxa"/>
          </w:tcPr>
          <w:p w14:paraId="2A59546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075A9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52C348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BE792F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DFE77B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4424E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5749D9A7" w14:textId="77777777" w:rsidTr="004E6B46">
        <w:tc>
          <w:tcPr>
            <w:tcW w:w="2358" w:type="dxa"/>
          </w:tcPr>
          <w:p w14:paraId="67ED979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0DCBCD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F45672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936EA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709DA7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00DAA4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177DA6AA" w14:textId="77777777" w:rsidTr="004E6B46">
        <w:tc>
          <w:tcPr>
            <w:tcW w:w="2358" w:type="dxa"/>
          </w:tcPr>
          <w:p w14:paraId="472FCBB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FA5E79F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AB3799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24C132A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B87D10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46BD2AA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52C90DA7" w14:textId="77777777" w:rsidTr="004E6B46">
        <w:tc>
          <w:tcPr>
            <w:tcW w:w="2358" w:type="dxa"/>
          </w:tcPr>
          <w:p w14:paraId="4A6F989B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63E4BC6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EEDC02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1F0534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BB6D755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06F8EE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07955DD8" w14:textId="77777777" w:rsidTr="004E6B46">
        <w:tc>
          <w:tcPr>
            <w:tcW w:w="2358" w:type="dxa"/>
          </w:tcPr>
          <w:p w14:paraId="061D973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3DD15F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696078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AC5E2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3A3CA6A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D9927B6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263F2734" w14:textId="77777777" w:rsidTr="004E6B46">
        <w:tc>
          <w:tcPr>
            <w:tcW w:w="2358" w:type="dxa"/>
          </w:tcPr>
          <w:p w14:paraId="083DCA1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7E84AF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1B50D7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9D314B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1CE223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C04911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7CE0352E" w14:textId="77777777" w:rsidTr="004E6B46">
        <w:tc>
          <w:tcPr>
            <w:tcW w:w="2358" w:type="dxa"/>
          </w:tcPr>
          <w:p w14:paraId="5FCFB56E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E701800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D55861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5056B16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BE9D8EC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533BCD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5E439C56" w14:textId="77777777" w:rsidTr="004E6B46">
        <w:tc>
          <w:tcPr>
            <w:tcW w:w="2358" w:type="dxa"/>
          </w:tcPr>
          <w:p w14:paraId="406524F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346F58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44572C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7508A5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7D7305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566A7E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0B671547" w14:textId="77777777" w:rsidTr="004E6B46">
        <w:tc>
          <w:tcPr>
            <w:tcW w:w="2358" w:type="dxa"/>
          </w:tcPr>
          <w:p w14:paraId="62D1662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649015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9C56DA1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60B7919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131BC7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C177818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4E6B46" w14:paraId="31E7C424" w14:textId="77777777" w:rsidTr="004E6B46">
        <w:tc>
          <w:tcPr>
            <w:tcW w:w="2358" w:type="dxa"/>
          </w:tcPr>
          <w:p w14:paraId="0CA7EF22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8D9085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EEDF563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9EBC437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4D31F04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259964D" w14:textId="77777777" w:rsidR="004E6B46" w:rsidRDefault="004E6B46" w:rsidP="00676414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14:paraId="235C6D73" w14:textId="77777777" w:rsidR="004E6B46" w:rsidRDefault="004E6B46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Site code</w:t>
      </w:r>
      <w:proofErr w:type="gramStart"/>
      <w:r>
        <w:rPr>
          <w:rFonts w:ascii="Californian FB" w:hAnsi="Californian FB"/>
          <w:sz w:val="28"/>
          <w:szCs w:val="28"/>
        </w:rPr>
        <w:t>:_</w:t>
      </w:r>
      <w:proofErr w:type="gramEnd"/>
      <w:r>
        <w:rPr>
          <w:rFonts w:ascii="Californian FB" w:hAnsi="Californian FB"/>
          <w:sz w:val="28"/>
          <w:szCs w:val="28"/>
        </w:rPr>
        <w:t>___________________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4E6B46">
        <w:rPr>
          <w:rFonts w:ascii="Californian FB" w:eastAsia="Times New Roman" w:hAnsi="Californian FB" w:cs="Arial"/>
          <w:b/>
          <w:sz w:val="28"/>
          <w:szCs w:val="28"/>
        </w:rPr>
        <w:t>_____ of _____ pages</w:t>
      </w:r>
    </w:p>
    <w:p w14:paraId="2BDF9C7C" w14:textId="77777777" w:rsidR="004E6B46" w:rsidRPr="000E063A" w:rsidRDefault="004E6B46">
      <w:pPr>
        <w:rPr>
          <w:rFonts w:ascii="Californian FB" w:hAnsi="Californian FB"/>
          <w:sz w:val="28"/>
          <w:szCs w:val="28"/>
        </w:rPr>
      </w:pPr>
    </w:p>
    <w:sectPr w:rsidR="004E6B46" w:rsidRPr="000E063A" w:rsidSect="000E063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7920E" w14:textId="77777777" w:rsidR="009B26EC" w:rsidRDefault="009B26EC" w:rsidP="00183976">
      <w:pPr>
        <w:spacing w:after="0" w:line="240" w:lineRule="auto"/>
      </w:pPr>
      <w:r>
        <w:separator/>
      </w:r>
    </w:p>
  </w:endnote>
  <w:endnote w:type="continuationSeparator" w:id="0">
    <w:p w14:paraId="61F2C5D5" w14:textId="77777777" w:rsidR="009B26EC" w:rsidRDefault="009B26EC" w:rsidP="0018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BAB0" w14:textId="77777777" w:rsidR="003D259D" w:rsidRDefault="002A07B7">
    <w:pPr>
      <w:pStyle w:val="Footer"/>
    </w:pPr>
    <w:r>
      <w:rPr>
        <w:noProof/>
      </w:rPr>
      <w:drawing>
        <wp:inline distT="0" distB="0" distL="0" distR="0" wp14:anchorId="1046D7D5" wp14:editId="08D2B477">
          <wp:extent cx="933450" cy="514350"/>
          <wp:effectExtent l="0" t="0" r="0" b="0"/>
          <wp:docPr id="2991288" name="Picture 6" descr="ostp logo PANTONE 328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1288" name="Picture 6" descr="ostp logo PANTONE 328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3D259D">
      <w:ptab w:relativeTo="margin" w:alignment="center" w:leader="none"/>
    </w:r>
    <w:r w:rsidR="003D259D">
      <w:ptab w:relativeTo="margin" w:alignment="right" w:leader="none"/>
    </w:r>
    <w:r w:rsidR="003D259D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C881" w14:textId="77777777" w:rsidR="009B26EC" w:rsidRDefault="009B26EC" w:rsidP="00183976">
      <w:pPr>
        <w:spacing w:after="0" w:line="240" w:lineRule="auto"/>
      </w:pPr>
      <w:r>
        <w:separator/>
      </w:r>
    </w:p>
  </w:footnote>
  <w:footnote w:type="continuationSeparator" w:id="0">
    <w:p w14:paraId="0515DD18" w14:textId="77777777" w:rsidR="009B26EC" w:rsidRDefault="009B26EC" w:rsidP="0018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183976" w14:paraId="10DC2BD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3847A6FC4E3469A9E7CFDACC98AA1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8CDC85" w14:textId="77777777" w:rsidR="00183976" w:rsidRDefault="00183976" w:rsidP="0018397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Site Specific Record</w:t>
              </w:r>
            </w:p>
          </w:tc>
        </w:sdtContent>
      </w:sdt>
      <w:tc>
        <w:tcPr>
          <w:tcW w:w="1105" w:type="dxa"/>
        </w:tcPr>
        <w:p w14:paraId="1BF493F0" w14:textId="77777777" w:rsidR="00183976" w:rsidRDefault="00183976" w:rsidP="003D259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6989AB4B" w14:textId="77777777" w:rsidR="00183976" w:rsidRDefault="0018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A"/>
    <w:rsid w:val="000E063A"/>
    <w:rsid w:val="00183976"/>
    <w:rsid w:val="002A07B7"/>
    <w:rsid w:val="00370788"/>
    <w:rsid w:val="003D259D"/>
    <w:rsid w:val="003D5180"/>
    <w:rsid w:val="004B67BD"/>
    <w:rsid w:val="004E6B46"/>
    <w:rsid w:val="004F33AF"/>
    <w:rsid w:val="006239AA"/>
    <w:rsid w:val="007047D2"/>
    <w:rsid w:val="00844643"/>
    <w:rsid w:val="0088536B"/>
    <w:rsid w:val="008B72F7"/>
    <w:rsid w:val="00974726"/>
    <w:rsid w:val="009B26EC"/>
    <w:rsid w:val="00AD4E54"/>
    <w:rsid w:val="00CF6970"/>
    <w:rsid w:val="00DB2B92"/>
    <w:rsid w:val="00E34E1C"/>
    <w:rsid w:val="00E65C32"/>
    <w:rsid w:val="00EA5E7A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60B2"/>
  <w15:docId w15:val="{C4C89196-16BC-4C16-863C-EC747AE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76"/>
  </w:style>
  <w:style w:type="paragraph" w:styleId="Footer">
    <w:name w:val="footer"/>
    <w:basedOn w:val="Normal"/>
    <w:link w:val="FooterChar"/>
    <w:uiPriority w:val="99"/>
    <w:unhideWhenUsed/>
    <w:rsid w:val="0018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76"/>
  </w:style>
  <w:style w:type="paragraph" w:styleId="BalloonText">
    <w:name w:val="Balloon Text"/>
    <w:basedOn w:val="Normal"/>
    <w:link w:val="BalloonTextChar"/>
    <w:uiPriority w:val="99"/>
    <w:semiHidden/>
    <w:unhideWhenUsed/>
    <w:rsid w:val="0018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847A6FC4E3469A9E7CFDACC98A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5B6C-4D38-4B25-89DF-82F60EF1DC2E}"/>
      </w:docPartPr>
      <w:docPartBody>
        <w:p w:rsidR="00173BCE" w:rsidRDefault="0092423C" w:rsidP="0092423C">
          <w:pPr>
            <w:pStyle w:val="33847A6FC4E3469A9E7CFDACC98AA17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C"/>
    <w:rsid w:val="00173BCE"/>
    <w:rsid w:val="002E563F"/>
    <w:rsid w:val="00415CED"/>
    <w:rsid w:val="0046246E"/>
    <w:rsid w:val="00661E69"/>
    <w:rsid w:val="00786C2A"/>
    <w:rsid w:val="0092423C"/>
    <w:rsid w:val="00967EC5"/>
    <w:rsid w:val="009C4227"/>
    <w:rsid w:val="00FF1FD6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47A6FC4E3469A9E7CFDACC98AA171">
    <w:name w:val="33847A6FC4E3469A9E7CFDACC98AA171"/>
    <w:rsid w:val="0092423C"/>
  </w:style>
  <w:style w:type="paragraph" w:customStyle="1" w:styleId="555C5C6619CE48D6ADB23CE5464CF031">
    <w:name w:val="555C5C6619CE48D6ADB23CE5464CF031"/>
    <w:rsid w:val="0092423C"/>
  </w:style>
  <w:style w:type="paragraph" w:customStyle="1" w:styleId="1C7B6CAD2BF44E11940CD823ED7E5EE0">
    <w:name w:val="1C7B6CAD2BF44E11940CD823ED7E5EE0"/>
    <w:rsid w:val="00173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Specific Record</vt:lpstr>
    </vt:vector>
  </TitlesOfParts>
  <Company>University of Minnesota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Specific Record</dc:title>
  <dc:creator>David M Gustafson</dc:creator>
  <cp:lastModifiedBy>Elizabeth A Wells</cp:lastModifiedBy>
  <cp:revision>2</cp:revision>
  <dcterms:created xsi:type="dcterms:W3CDTF">2020-02-18T15:47:00Z</dcterms:created>
  <dcterms:modified xsi:type="dcterms:W3CDTF">2020-02-18T15:47:00Z</dcterms:modified>
</cp:coreProperties>
</file>